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A4" w:rsidRDefault="00531AC2" w:rsidP="00531A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Сингапурские технологии</w:t>
      </w:r>
    </w:p>
    <w:p w:rsidR="00531AC2" w:rsidRDefault="00531AC2" w:rsidP="00531A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Хмырова С.С.</w:t>
      </w:r>
    </w:p>
    <w:p w:rsidR="00531AC2" w:rsidRPr="00531AC2" w:rsidRDefault="00531AC2" w:rsidP="00531A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C2">
        <w:rPr>
          <w:rFonts w:ascii="Times New Roman" w:hAnsi="Times New Roman" w:cs="Times New Roman"/>
          <w:sz w:val="28"/>
          <w:szCs w:val="28"/>
        </w:rPr>
        <w:t>В начале 1990-ых годов Министерство образования Сингапура начало модернизацию системы образования и сделало первые шаги в направлении подготовки сингапурской школы к жизни в условиях экономики знаний. Тогда впервые в учебные планы средних школ и колледжей был введен предмет «Компьютерные науки». В ходе занятий преподаватели учили школьников использовать компьютер и рассказывали о важности активного применения технологий для развития экономики страны.</w:t>
      </w:r>
    </w:p>
    <w:p w:rsidR="00531AC2" w:rsidRPr="00531AC2" w:rsidRDefault="00531AC2" w:rsidP="00531A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C2">
        <w:rPr>
          <w:rFonts w:ascii="Times New Roman" w:hAnsi="Times New Roman" w:cs="Times New Roman"/>
          <w:sz w:val="28"/>
          <w:szCs w:val="28"/>
        </w:rPr>
        <w:t xml:space="preserve">Последующие шаги в направлении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Министерство образо</w:t>
      </w:r>
      <w:r w:rsidR="008E2EC6">
        <w:rPr>
          <w:rFonts w:ascii="Times New Roman" w:hAnsi="Times New Roman" w:cs="Times New Roman"/>
          <w:sz w:val="28"/>
          <w:szCs w:val="28"/>
        </w:rPr>
        <w:t>вания Сингапура были в формате «</w:t>
      </w:r>
      <w:proofErr w:type="spellStart"/>
      <w:r w:rsidR="008E2EC6">
        <w:rPr>
          <w:rFonts w:ascii="Times New Roman" w:hAnsi="Times New Roman" w:cs="Times New Roman"/>
          <w:sz w:val="28"/>
          <w:szCs w:val="28"/>
        </w:rPr>
        <w:t>мастерпланов</w:t>
      </w:r>
      <w:proofErr w:type="spellEnd"/>
      <w:r w:rsidR="008E2EC6">
        <w:rPr>
          <w:rFonts w:ascii="Times New Roman" w:hAnsi="Times New Roman" w:cs="Times New Roman"/>
          <w:sz w:val="28"/>
          <w:szCs w:val="28"/>
        </w:rPr>
        <w:t>»</w:t>
      </w:r>
      <w:r w:rsidRPr="00531AC2">
        <w:rPr>
          <w:rFonts w:ascii="Times New Roman" w:hAnsi="Times New Roman" w:cs="Times New Roman"/>
          <w:sz w:val="28"/>
          <w:szCs w:val="28"/>
        </w:rPr>
        <w:t>. Они задавали конкретные цели и задачи по внедрению технологий в образовательный процесс, а их основными направлениями были увеличение роли руководства школ и самих преподавателей в образовательном процессе, более активное использование технологий учителями и школьниками, разработка нового для 21 века набора компетенций. Постепенно соотношение учащихся и используемых ими девайсов было доведено до 1:1. Использование новых технологий стало восприниматься также как</w:t>
      </w:r>
      <w:r w:rsidR="008E2EC6">
        <w:rPr>
          <w:rFonts w:ascii="Times New Roman" w:hAnsi="Times New Roman" w:cs="Times New Roman"/>
          <w:sz w:val="28"/>
          <w:szCs w:val="28"/>
        </w:rPr>
        <w:t>,</w:t>
      </w:r>
      <w:r w:rsidRPr="00531AC2">
        <w:rPr>
          <w:rFonts w:ascii="Times New Roman" w:hAnsi="Times New Roman" w:cs="Times New Roman"/>
          <w:sz w:val="28"/>
          <w:szCs w:val="28"/>
        </w:rPr>
        <w:t xml:space="preserve"> возможность всем получать образование независимо от местоположения: фактор, особенно ва</w:t>
      </w:r>
      <w:r w:rsidR="008E2EC6">
        <w:rPr>
          <w:rFonts w:ascii="Times New Roman" w:hAnsi="Times New Roman" w:cs="Times New Roman"/>
          <w:sz w:val="28"/>
          <w:szCs w:val="28"/>
        </w:rPr>
        <w:t>жный в связи с появлением идеи «непрерывного образования»</w:t>
      </w:r>
      <w:r w:rsidRPr="00531AC2">
        <w:rPr>
          <w:rFonts w:ascii="Times New Roman" w:hAnsi="Times New Roman" w:cs="Times New Roman"/>
          <w:sz w:val="28"/>
          <w:szCs w:val="28"/>
        </w:rPr>
        <w:t>.</w:t>
      </w:r>
    </w:p>
    <w:p w:rsidR="00531AC2" w:rsidRPr="00531AC2" w:rsidRDefault="00531AC2" w:rsidP="00531A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C2">
        <w:rPr>
          <w:rFonts w:ascii="Times New Roman" w:hAnsi="Times New Roman" w:cs="Times New Roman"/>
          <w:sz w:val="28"/>
          <w:szCs w:val="28"/>
        </w:rPr>
        <w:t>С 2015 года в сингапурском образовании основной акцент делается на «креативное обучение»: учителя выступают дизайнерами образовательной среды, которые сами выстраивают занятия с использованием новых технологий. Это позволяет сделать учебный процесс более персонализированным, а школьники получают возможность учиться в любом месте и в любое время.</w:t>
      </w:r>
    </w:p>
    <w:p w:rsidR="00531AC2" w:rsidRPr="00531AC2" w:rsidRDefault="00531AC2" w:rsidP="00531A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C2">
        <w:rPr>
          <w:rFonts w:ascii="Times New Roman" w:hAnsi="Times New Roman" w:cs="Times New Roman"/>
          <w:sz w:val="28"/>
          <w:szCs w:val="28"/>
        </w:rPr>
        <w:t>Южная Корея</w:t>
      </w:r>
    </w:p>
    <w:p w:rsidR="00531AC2" w:rsidRPr="00531AC2" w:rsidRDefault="00531AC2" w:rsidP="00531A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C2">
        <w:rPr>
          <w:rFonts w:ascii="Times New Roman" w:hAnsi="Times New Roman" w:cs="Times New Roman"/>
          <w:sz w:val="28"/>
          <w:szCs w:val="28"/>
        </w:rPr>
        <w:t>Процесс внедрения новых технологий в образование Южной Кореи начался в 80-е годы, когда многие негативные общемировые тенденции (старение населения, рост молодежной безработицы и т.д.) побудили власти республики активнее модернизировать национальную систему образования. Общее повышение конкурентоспособности корейского образования и корейской науки были важными направлениями развития страны. Использование И</w:t>
      </w:r>
      <w:proofErr w:type="gramStart"/>
      <w:r w:rsidRPr="00531AC2">
        <w:rPr>
          <w:rFonts w:ascii="Times New Roman" w:hAnsi="Times New Roman" w:cs="Times New Roman"/>
          <w:sz w:val="28"/>
          <w:szCs w:val="28"/>
        </w:rPr>
        <w:t>КТ в шк</w:t>
      </w:r>
      <w:proofErr w:type="gramEnd"/>
      <w:r w:rsidRPr="00531AC2">
        <w:rPr>
          <w:rFonts w:ascii="Times New Roman" w:hAnsi="Times New Roman" w:cs="Times New Roman"/>
          <w:sz w:val="28"/>
          <w:szCs w:val="28"/>
        </w:rPr>
        <w:t>олах было воспринято как средство, которое позволит добиться обозначенных целей.</w:t>
      </w:r>
    </w:p>
    <w:p w:rsidR="00531AC2" w:rsidRPr="00531AC2" w:rsidRDefault="00531AC2" w:rsidP="00531A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C2">
        <w:rPr>
          <w:rFonts w:ascii="Times New Roman" w:hAnsi="Times New Roman" w:cs="Times New Roman"/>
          <w:sz w:val="28"/>
          <w:szCs w:val="28"/>
        </w:rPr>
        <w:t xml:space="preserve">В 2011 году Министерство образования Республики Корея и Президентский совет по информационным процессам предложили проект «A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Road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Talented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Individuals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! SMART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», сокращенно – </w:t>
      </w:r>
      <w:r w:rsidRPr="00531AC2">
        <w:rPr>
          <w:rFonts w:ascii="Times New Roman" w:hAnsi="Times New Roman" w:cs="Times New Roman"/>
          <w:sz w:val="28"/>
          <w:szCs w:val="28"/>
        </w:rPr>
        <w:lastRenderedPageBreak/>
        <w:t xml:space="preserve">SMART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>. Программа SMART подразумевает, во-первых, модернизацию образовательного пространства в школах, которое должно стимулировать участие в дискуссиях и проектной деятельности, создавать возможности для учащихся и учителей общаться друг с другом на равных. Во-вторых, программа уделяет внимание развитию дистанционного образования, которое расширяет возможности по обучению для всех желающих, позволяет получить новые навыки и знания или же восполнить пробелы в случае пропуска занятий.</w:t>
      </w:r>
    </w:p>
    <w:p w:rsidR="00531AC2" w:rsidRPr="00531AC2" w:rsidRDefault="00531AC2" w:rsidP="00531A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C2">
        <w:rPr>
          <w:rFonts w:ascii="Times New Roman" w:hAnsi="Times New Roman" w:cs="Times New Roman"/>
          <w:sz w:val="28"/>
          <w:szCs w:val="28"/>
        </w:rPr>
        <w:t xml:space="preserve">На уроках учителя используют различные мультимедийные материалы, выстраивают диалог с учащимися, на дистанционных занятиях учитель использует специально разработанные обучающие материалы, создает творческую атмосферу, оценивает знания. В ходе обучения также задействован специальный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>, который отслеживает успехи учащихся, помогает учителям работать с виртуальными и облачными технологиями.</w:t>
      </w:r>
    </w:p>
    <w:p w:rsidR="00531AC2" w:rsidRPr="00531AC2" w:rsidRDefault="00531AC2" w:rsidP="00531A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C2">
        <w:rPr>
          <w:rFonts w:ascii="Times New Roman" w:hAnsi="Times New Roman" w:cs="Times New Roman"/>
          <w:sz w:val="28"/>
          <w:szCs w:val="28"/>
        </w:rPr>
        <w:t xml:space="preserve">В последние годы в Южной Корее активно появляются виртуальные школы и университеты, в которых процесс обучения полностью проходит с использованием онлайн средств </w:t>
      </w:r>
      <w:proofErr w:type="gramStart"/>
      <w:r w:rsidRPr="00531AC2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531AC2">
        <w:rPr>
          <w:rFonts w:ascii="Times New Roman" w:hAnsi="Times New Roman" w:cs="Times New Roman"/>
          <w:sz w:val="28"/>
          <w:szCs w:val="28"/>
        </w:rPr>
        <w:t xml:space="preserve"> а учащиеся проходят интересующие их курсы по персональному учебному треку (например, образовательные организации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Correspondence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Ewha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Womans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Hanyang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Cyber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Cyber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>).</w:t>
      </w:r>
    </w:p>
    <w:p w:rsidR="00531AC2" w:rsidRPr="00531AC2" w:rsidRDefault="00531AC2" w:rsidP="00531A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C2">
        <w:rPr>
          <w:rFonts w:ascii="Times New Roman" w:hAnsi="Times New Roman" w:cs="Times New Roman"/>
          <w:sz w:val="28"/>
          <w:szCs w:val="28"/>
        </w:rPr>
        <w:t xml:space="preserve">Во всех трех странах был совершен значительный рывок в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образования, который позволил значительно улучшить показатели стран в международных программах оценки образовательных достижений учащихся PISA и TIMSS. Сложности, связанные с сопротивлением чрезмерному использованию технологий, решались через общественный диалог и курсы повышения квалификации: критически настроенным учителям и родителям объясняли, что использование новых технологий в школе </w:t>
      </w:r>
      <w:r w:rsidR="004525EE">
        <w:rPr>
          <w:rFonts w:ascii="Times New Roman" w:hAnsi="Times New Roman" w:cs="Times New Roman"/>
          <w:sz w:val="28"/>
          <w:szCs w:val="28"/>
        </w:rPr>
        <w:t>–</w:t>
      </w:r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31AC2">
        <w:rPr>
          <w:rFonts w:ascii="Times New Roman" w:hAnsi="Times New Roman" w:cs="Times New Roman"/>
          <w:sz w:val="28"/>
          <w:szCs w:val="28"/>
        </w:rPr>
        <w:t>прекрасная возможность не только сделать образовательный процесс более разнородным и интересным, но и обучить детей компьютерной грамотности и другим важным компетенциям 21 века.</w:t>
      </w:r>
    </w:p>
    <w:p w:rsidR="00531AC2" w:rsidRPr="00531AC2" w:rsidRDefault="00531AC2" w:rsidP="00531A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C2">
        <w:rPr>
          <w:rFonts w:ascii="Times New Roman" w:hAnsi="Times New Roman" w:cs="Times New Roman"/>
          <w:sz w:val="28"/>
          <w:szCs w:val="28"/>
        </w:rPr>
        <w:t>Не нужно бояться новых технологий в образовании, давайте грамотно ими пользоваться, учиты</w:t>
      </w:r>
      <w:r>
        <w:rPr>
          <w:rFonts w:ascii="Times New Roman" w:hAnsi="Times New Roman" w:cs="Times New Roman"/>
          <w:sz w:val="28"/>
          <w:szCs w:val="28"/>
        </w:rPr>
        <w:t>вая передовой опыт других стран.</w:t>
      </w:r>
    </w:p>
    <w:p w:rsidR="00531AC2" w:rsidRPr="00531AC2" w:rsidRDefault="00531AC2" w:rsidP="00531A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AC2">
        <w:rPr>
          <w:rFonts w:ascii="Times New Roman" w:hAnsi="Times New Roman" w:cs="Times New Roman"/>
          <w:b/>
          <w:sz w:val="28"/>
          <w:szCs w:val="28"/>
        </w:rPr>
        <w:t xml:space="preserve">Рассмотрим несколько структур </w:t>
      </w:r>
      <w:proofErr w:type="gramStart"/>
      <w:r w:rsidRPr="00531AC2">
        <w:rPr>
          <w:rFonts w:ascii="Times New Roman" w:hAnsi="Times New Roman" w:cs="Times New Roman"/>
          <w:b/>
          <w:sz w:val="28"/>
          <w:szCs w:val="28"/>
        </w:rPr>
        <w:t>сингапурской</w:t>
      </w:r>
      <w:proofErr w:type="gramEnd"/>
      <w:r w:rsidRPr="00531AC2">
        <w:rPr>
          <w:rFonts w:ascii="Times New Roman" w:hAnsi="Times New Roman" w:cs="Times New Roman"/>
          <w:b/>
          <w:sz w:val="28"/>
          <w:szCs w:val="28"/>
        </w:rPr>
        <w:t xml:space="preserve"> технологий:</w:t>
      </w:r>
    </w:p>
    <w:p w:rsidR="00531AC2" w:rsidRPr="00531AC2" w:rsidRDefault="00531AC2" w:rsidP="00531A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AC2">
        <w:rPr>
          <w:rFonts w:ascii="Times New Roman" w:hAnsi="Times New Roman" w:cs="Times New Roman"/>
          <w:sz w:val="28"/>
          <w:szCs w:val="28"/>
        </w:rPr>
        <w:t xml:space="preserve">Сигнал тишины. Учитель для того чтобы привлечь внимание учащихся поднимает руку вверх и говорит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1AC2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Файв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31AC2">
        <w:rPr>
          <w:rFonts w:ascii="Times New Roman" w:hAnsi="Times New Roman" w:cs="Times New Roman"/>
          <w:sz w:val="28"/>
          <w:szCs w:val="28"/>
        </w:rPr>
        <w:t>. После этого ученики поднимают руку и прекращают разговор.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1AC2">
        <w:rPr>
          <w:rFonts w:ascii="Times New Roman" w:hAnsi="Times New Roman" w:cs="Times New Roman"/>
          <w:sz w:val="28"/>
          <w:szCs w:val="28"/>
        </w:rPr>
        <w:t xml:space="preserve"> в классе образуется тишина.</w:t>
      </w:r>
    </w:p>
    <w:p w:rsidR="00531AC2" w:rsidRPr="00531AC2" w:rsidRDefault="00531AC2" w:rsidP="00531A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AC2">
        <w:rPr>
          <w:rFonts w:ascii="Times New Roman" w:hAnsi="Times New Roman" w:cs="Times New Roman"/>
          <w:sz w:val="28"/>
          <w:szCs w:val="28"/>
        </w:rPr>
        <w:lastRenderedPageBreak/>
        <w:t>Round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Robin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>. Ученики сидят в командах. Учитель задает проблемный вопрос и дает время подумать. После этого начиная с ученика под номером 1, в устной форме делятся своими мнениями, пока время не закончится. Эту структуру можно использовать по любому предмету. При обучении татарскому языку в русскоязычной группе, у</w:t>
      </w:r>
      <w:r>
        <w:rPr>
          <w:rFonts w:ascii="Times New Roman" w:hAnsi="Times New Roman" w:cs="Times New Roman"/>
          <w:sz w:val="28"/>
          <w:szCs w:val="28"/>
        </w:rPr>
        <w:t>читель задает вопрос, например «</w:t>
      </w:r>
      <w:r w:rsidRPr="00531AC2">
        <w:rPr>
          <w:rFonts w:ascii="Times New Roman" w:hAnsi="Times New Roman" w:cs="Times New Roman"/>
          <w:sz w:val="28"/>
          <w:szCs w:val="28"/>
        </w:rPr>
        <w:t>Татарстан какая республи</w:t>
      </w:r>
      <w:r>
        <w:rPr>
          <w:rFonts w:ascii="Times New Roman" w:hAnsi="Times New Roman" w:cs="Times New Roman"/>
          <w:sz w:val="28"/>
          <w:szCs w:val="28"/>
        </w:rPr>
        <w:t>ка?»</w:t>
      </w:r>
      <w:r w:rsidRPr="00531AC2">
        <w:rPr>
          <w:rFonts w:ascii="Times New Roman" w:hAnsi="Times New Roman" w:cs="Times New Roman"/>
          <w:sz w:val="28"/>
          <w:szCs w:val="28"/>
        </w:rPr>
        <w:t xml:space="preserve"> и ученики по кругу делятся ответами.</w:t>
      </w:r>
    </w:p>
    <w:p w:rsidR="00531AC2" w:rsidRPr="00531AC2" w:rsidRDefault="00531AC2" w:rsidP="00531A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Rally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Robin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. В отличии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Round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Rob</w:t>
      </w:r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ученики делятся ответами с па</w:t>
      </w:r>
      <w:r w:rsidRPr="00531AC2">
        <w:rPr>
          <w:rFonts w:ascii="Times New Roman" w:hAnsi="Times New Roman" w:cs="Times New Roman"/>
          <w:sz w:val="28"/>
          <w:szCs w:val="28"/>
        </w:rPr>
        <w:t>ртнерами по плечу в определенное время. Например</w:t>
      </w:r>
      <w:r>
        <w:rPr>
          <w:rFonts w:ascii="Times New Roman" w:hAnsi="Times New Roman" w:cs="Times New Roman"/>
          <w:sz w:val="28"/>
          <w:szCs w:val="28"/>
        </w:rPr>
        <w:t>, учитель задает вопрос: «</w:t>
      </w:r>
      <w:r w:rsidRPr="00531AC2">
        <w:rPr>
          <w:rFonts w:ascii="Times New Roman" w:hAnsi="Times New Roman" w:cs="Times New Roman"/>
          <w:sz w:val="28"/>
          <w:szCs w:val="28"/>
        </w:rPr>
        <w:t>Что мы должны делать</w:t>
      </w:r>
      <w:r>
        <w:rPr>
          <w:rFonts w:ascii="Times New Roman" w:hAnsi="Times New Roman" w:cs="Times New Roman"/>
          <w:sz w:val="28"/>
          <w:szCs w:val="28"/>
        </w:rPr>
        <w:t>, чтобы быть здоровыми?</w:t>
      </w:r>
      <w:r w:rsidR="0024082C">
        <w:rPr>
          <w:rFonts w:ascii="Times New Roman" w:hAnsi="Times New Roman" w:cs="Times New Roman"/>
          <w:sz w:val="28"/>
          <w:szCs w:val="28"/>
        </w:rPr>
        <w:t>»</w:t>
      </w:r>
      <w:r w:rsidRPr="00531AC2">
        <w:rPr>
          <w:rFonts w:ascii="Times New Roman" w:hAnsi="Times New Roman" w:cs="Times New Roman"/>
          <w:sz w:val="28"/>
          <w:szCs w:val="28"/>
        </w:rPr>
        <w:t xml:space="preserve"> Ученики делятся своими ответами.</w:t>
      </w:r>
    </w:p>
    <w:p w:rsidR="00531AC2" w:rsidRPr="00531AC2" w:rsidRDefault="00531AC2" w:rsidP="00531A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AC2">
        <w:rPr>
          <w:rFonts w:ascii="Times New Roman" w:hAnsi="Times New Roman" w:cs="Times New Roman"/>
          <w:sz w:val="28"/>
          <w:szCs w:val="28"/>
        </w:rPr>
        <w:t>Mix-Pair-Share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>. Звучит музыка, учащиеся двигаются по классу. После завершения музыки встают парами. Тот, кто остался без пары поднимает руку вверх и ищет себе пару. После этого учитель задает проблемный вопрос и дает время подумать. Учащиеся делятся ответами</w:t>
      </w:r>
      <w:r w:rsidR="008E2EC6">
        <w:rPr>
          <w:rFonts w:ascii="Times New Roman" w:hAnsi="Times New Roman" w:cs="Times New Roman"/>
          <w:sz w:val="28"/>
          <w:szCs w:val="28"/>
        </w:rPr>
        <w:t>,</w:t>
      </w:r>
      <w:r w:rsidRPr="00531AC2">
        <w:rPr>
          <w:rFonts w:ascii="Times New Roman" w:hAnsi="Times New Roman" w:cs="Times New Roman"/>
          <w:sz w:val="28"/>
          <w:szCs w:val="28"/>
        </w:rPr>
        <w:t xml:space="preserve"> употребляя структуры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Rally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Robin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Timed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Pair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Share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в парах. Эта структура повторяется несколько раз.</w:t>
      </w:r>
    </w:p>
    <w:p w:rsidR="00531AC2" w:rsidRPr="00531AC2" w:rsidRDefault="00531AC2" w:rsidP="00531A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AC2">
        <w:rPr>
          <w:rFonts w:ascii="Times New Roman" w:hAnsi="Times New Roman" w:cs="Times New Roman"/>
          <w:sz w:val="28"/>
          <w:szCs w:val="28"/>
        </w:rPr>
        <w:t>Timed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Pair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Share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>. Учитель задает проблемный вопрос</w:t>
      </w:r>
      <w:r w:rsidR="008E2EC6">
        <w:rPr>
          <w:rFonts w:ascii="Times New Roman" w:hAnsi="Times New Roman" w:cs="Times New Roman"/>
          <w:sz w:val="28"/>
          <w:szCs w:val="28"/>
        </w:rPr>
        <w:t>, и ученики записывают свои ответ</w:t>
      </w:r>
      <w:r w:rsidRPr="00531AC2">
        <w:rPr>
          <w:rFonts w:ascii="Times New Roman" w:hAnsi="Times New Roman" w:cs="Times New Roman"/>
          <w:sz w:val="28"/>
          <w:szCs w:val="28"/>
        </w:rPr>
        <w:t>ы на листочки. Звучит музыка</w:t>
      </w:r>
      <w:r w:rsidR="008E2EC6">
        <w:rPr>
          <w:rFonts w:ascii="Times New Roman" w:hAnsi="Times New Roman" w:cs="Times New Roman"/>
          <w:sz w:val="28"/>
          <w:szCs w:val="28"/>
        </w:rPr>
        <w:t>,</w:t>
      </w:r>
      <w:r w:rsidRPr="00531AC2">
        <w:rPr>
          <w:rFonts w:ascii="Times New Roman" w:hAnsi="Times New Roman" w:cs="Times New Roman"/>
          <w:sz w:val="28"/>
          <w:szCs w:val="28"/>
        </w:rPr>
        <w:t xml:space="preserve"> и они передвигаются по классу. После музыка завершается</w:t>
      </w:r>
      <w:r w:rsidR="008E2EC6">
        <w:rPr>
          <w:rFonts w:ascii="Times New Roman" w:hAnsi="Times New Roman" w:cs="Times New Roman"/>
          <w:sz w:val="28"/>
          <w:szCs w:val="28"/>
        </w:rPr>
        <w:t>,</w:t>
      </w:r>
      <w:r w:rsidRPr="00531AC2">
        <w:rPr>
          <w:rFonts w:ascii="Times New Roman" w:hAnsi="Times New Roman" w:cs="Times New Roman"/>
          <w:sz w:val="28"/>
          <w:szCs w:val="28"/>
        </w:rPr>
        <w:t xml:space="preserve"> и учащиеся</w:t>
      </w:r>
      <w:r w:rsidR="008E2EC6">
        <w:rPr>
          <w:rFonts w:ascii="Times New Roman" w:hAnsi="Times New Roman" w:cs="Times New Roman"/>
          <w:sz w:val="28"/>
          <w:szCs w:val="28"/>
        </w:rPr>
        <w:t xml:space="preserve"> делятся ответами по 40 минут с</w:t>
      </w:r>
      <w:r w:rsidRPr="00531AC2">
        <w:rPr>
          <w:rFonts w:ascii="Times New Roman" w:hAnsi="Times New Roman" w:cs="Times New Roman"/>
          <w:sz w:val="28"/>
          <w:szCs w:val="28"/>
        </w:rPr>
        <w:t>о своими партнерами. Сначала один ученик говорит ответы, другой благодарит за знания. Потом меняются. Структура так же повторяется несколько раз.</w:t>
      </w:r>
    </w:p>
    <w:p w:rsidR="00531AC2" w:rsidRPr="00531AC2" w:rsidRDefault="00531AC2" w:rsidP="00531A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AC2">
        <w:rPr>
          <w:rFonts w:ascii="Times New Roman" w:hAnsi="Times New Roman" w:cs="Times New Roman"/>
          <w:sz w:val="28"/>
          <w:szCs w:val="28"/>
        </w:rPr>
        <w:t>Think-Write-Round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Robin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>. Ученики сидят в командах. Учитель задает проблемный вопрос и дает время подумать. После ученики пишут ответы на листочках и делятся ответами по кругу</w:t>
      </w:r>
      <w:r w:rsidR="008E2EC6">
        <w:rPr>
          <w:rFonts w:ascii="Times New Roman" w:hAnsi="Times New Roman" w:cs="Times New Roman"/>
          <w:sz w:val="28"/>
          <w:szCs w:val="28"/>
        </w:rPr>
        <w:t>,</w:t>
      </w:r>
      <w:r w:rsidRPr="00531AC2">
        <w:rPr>
          <w:rFonts w:ascii="Times New Roman" w:hAnsi="Times New Roman" w:cs="Times New Roman"/>
          <w:sz w:val="28"/>
          <w:szCs w:val="28"/>
        </w:rPr>
        <w:t xml:space="preserve"> пока время не закончится.</w:t>
      </w:r>
    </w:p>
    <w:p w:rsidR="00531AC2" w:rsidRPr="00531AC2" w:rsidRDefault="00531AC2" w:rsidP="00531A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AC2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Round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Robin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>. Учитель говорит тему или задает вопрос с несколькими вариантами ответов. Учащиеся по кругу говорят свои ответы. Когда из команды ученик под номером 1 говорит ответ, другие 3 ученика в это время записывают его ответ в тетрадях.</w:t>
      </w:r>
    </w:p>
    <w:p w:rsidR="00531AC2" w:rsidRPr="00531AC2" w:rsidRDefault="00531AC2" w:rsidP="00531A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AC2">
        <w:rPr>
          <w:rFonts w:ascii="Times New Roman" w:hAnsi="Times New Roman" w:cs="Times New Roman"/>
          <w:sz w:val="28"/>
          <w:szCs w:val="28"/>
        </w:rPr>
        <w:t>Stand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>-n-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Share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>. Учитель задает вопрос, который требует несколько вариантов ответа. Учащиеся пишут ответы на листочках. После этого звучит музыка и они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1AC2">
        <w:rPr>
          <w:rFonts w:ascii="Times New Roman" w:hAnsi="Times New Roman" w:cs="Times New Roman"/>
          <w:sz w:val="28"/>
          <w:szCs w:val="28"/>
        </w:rPr>
        <w:t xml:space="preserve"> передвигаясь по классу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1AC2">
        <w:rPr>
          <w:rFonts w:ascii="Times New Roman" w:hAnsi="Times New Roman" w:cs="Times New Roman"/>
          <w:sz w:val="28"/>
          <w:szCs w:val="28"/>
        </w:rPr>
        <w:t xml:space="preserve"> делятся ответами. Если у кого-нибудь встречается похожий ответ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1AC2">
        <w:rPr>
          <w:rFonts w:ascii="Times New Roman" w:hAnsi="Times New Roman" w:cs="Times New Roman"/>
          <w:sz w:val="28"/>
          <w:szCs w:val="28"/>
        </w:rPr>
        <w:t xml:space="preserve"> отмечают галочкой, новые ответы пишут на листо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31AC2">
        <w:rPr>
          <w:rFonts w:ascii="Times New Roman" w:hAnsi="Times New Roman" w:cs="Times New Roman"/>
          <w:sz w:val="28"/>
          <w:szCs w:val="28"/>
        </w:rPr>
        <w:t>ках. После благодарят друг друга.</w:t>
      </w:r>
    </w:p>
    <w:p w:rsidR="00531AC2" w:rsidRPr="00531AC2" w:rsidRDefault="00531AC2" w:rsidP="00531A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Rally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Coach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Ученики си</w:t>
      </w:r>
      <w:r w:rsidRPr="00531AC2">
        <w:rPr>
          <w:rFonts w:ascii="Times New Roman" w:hAnsi="Times New Roman" w:cs="Times New Roman"/>
          <w:sz w:val="28"/>
          <w:szCs w:val="28"/>
        </w:rPr>
        <w:t xml:space="preserve">дят в командах. Данная структура проводится с партнерами по плечу. Учитель дает одно задание и одну ручку на </w:t>
      </w:r>
      <w:r w:rsidRPr="00531AC2">
        <w:rPr>
          <w:rFonts w:ascii="Times New Roman" w:hAnsi="Times New Roman" w:cs="Times New Roman"/>
          <w:sz w:val="28"/>
          <w:szCs w:val="28"/>
        </w:rPr>
        <w:lastRenderedPageBreak/>
        <w:t>двоих. Сначала один ученик делает задания, а другой</w:t>
      </w:r>
      <w:r>
        <w:rPr>
          <w:rFonts w:ascii="Times New Roman" w:hAnsi="Times New Roman" w:cs="Times New Roman"/>
          <w:sz w:val="28"/>
          <w:szCs w:val="28"/>
        </w:rPr>
        <w:t xml:space="preserve">, если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531AC2">
        <w:rPr>
          <w:rFonts w:ascii="Times New Roman" w:hAnsi="Times New Roman" w:cs="Times New Roman"/>
          <w:sz w:val="28"/>
          <w:szCs w:val="28"/>
        </w:rPr>
        <w:t>могает или хвалит. Потом меняются и так же продолжают работать.</w:t>
      </w:r>
    </w:p>
    <w:p w:rsidR="00531AC2" w:rsidRPr="00531AC2" w:rsidRDefault="00531AC2" w:rsidP="00531A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AC2">
        <w:rPr>
          <w:rFonts w:ascii="Times New Roman" w:hAnsi="Times New Roman" w:cs="Times New Roman"/>
          <w:sz w:val="28"/>
          <w:szCs w:val="28"/>
        </w:rPr>
        <w:t>Fan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>-N-</w:t>
      </w:r>
      <w:proofErr w:type="spellStart"/>
      <w:r w:rsidRPr="00531AC2">
        <w:rPr>
          <w:rFonts w:ascii="Times New Roman" w:hAnsi="Times New Roman" w:cs="Times New Roman"/>
          <w:sz w:val="28"/>
          <w:szCs w:val="28"/>
        </w:rPr>
        <w:t>Pick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>. Учитель раздает карточки с вопросами. Ученик под номером 1 держит карто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31AC2">
        <w:rPr>
          <w:rFonts w:ascii="Times New Roman" w:hAnsi="Times New Roman" w:cs="Times New Roman"/>
          <w:sz w:val="28"/>
          <w:szCs w:val="28"/>
        </w:rPr>
        <w:t>ки, ученик под номером 2 берет любую карточку, ученик номер 3 отвечает на вопрос, ученик номер 4 его хвалит.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1AC2">
        <w:rPr>
          <w:rFonts w:ascii="Times New Roman" w:hAnsi="Times New Roman" w:cs="Times New Roman"/>
          <w:sz w:val="28"/>
          <w:szCs w:val="28"/>
        </w:rPr>
        <w:t xml:space="preserve"> продолжают несколько раз, меняясь ролями.</w:t>
      </w:r>
    </w:p>
    <w:p w:rsidR="00531AC2" w:rsidRPr="00531AC2" w:rsidRDefault="00531AC2" w:rsidP="00531A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AC2">
        <w:rPr>
          <w:rFonts w:ascii="Times New Roman" w:hAnsi="Times New Roman" w:cs="Times New Roman"/>
          <w:sz w:val="28"/>
          <w:szCs w:val="28"/>
        </w:rPr>
        <w:t>Connect-Extend-Challenge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– «связать-расширить-продумать» - обучающая структура, помогающая расширить знания по теме, связывая их с предыдущим опытом и продумывая возможные трудности.</w:t>
      </w:r>
    </w:p>
    <w:p w:rsidR="00531AC2" w:rsidRPr="008E2EC6" w:rsidRDefault="00531AC2" w:rsidP="00531AC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AC2">
        <w:rPr>
          <w:rFonts w:ascii="Times New Roman" w:hAnsi="Times New Roman" w:cs="Times New Roman"/>
          <w:sz w:val="28"/>
          <w:szCs w:val="28"/>
        </w:rPr>
        <w:t>Mix-Freeze-Group</w:t>
      </w:r>
      <w:proofErr w:type="spellEnd"/>
      <w:r w:rsidRPr="00531AC2">
        <w:rPr>
          <w:rFonts w:ascii="Times New Roman" w:hAnsi="Times New Roman" w:cs="Times New Roman"/>
          <w:sz w:val="28"/>
          <w:szCs w:val="28"/>
        </w:rPr>
        <w:t xml:space="preserve"> – обучающая структура, в которой участники смешиваются под музыку, замирают, когда музыка прекращается, и объединяются в группы, количество участников в которых зависит от ответа на какой-либо вопрос.</w:t>
      </w:r>
    </w:p>
    <w:p w:rsidR="008E2EC6" w:rsidRDefault="008E2EC6" w:rsidP="00531AC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1AC2" w:rsidRDefault="00531AC2" w:rsidP="008E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технологии в Сингапуре применяются в школах, но кто сказал, что в дополнительном образовании педагоги не могут использовать их.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могут! </w:t>
      </w:r>
    </w:p>
    <w:p w:rsidR="008E2EC6" w:rsidRPr="008E2EC6" w:rsidRDefault="008E2EC6" w:rsidP="008E2EC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E2EC6">
        <w:rPr>
          <w:rFonts w:ascii="Times New Roman" w:hAnsi="Times New Roman" w:cs="Times New Roman"/>
          <w:b/>
          <w:bCs/>
          <w:sz w:val="28"/>
          <w:szCs w:val="28"/>
        </w:rPr>
        <w:t>Bite-size</w:t>
      </w:r>
      <w:proofErr w:type="spellEnd"/>
      <w:r w:rsidRPr="008E2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2EC6">
        <w:rPr>
          <w:rFonts w:ascii="Times New Roman" w:hAnsi="Times New Roman" w:cs="Times New Roman"/>
          <w:b/>
          <w:bCs/>
          <w:sz w:val="28"/>
          <w:szCs w:val="28"/>
        </w:rPr>
        <w:t>learning</w:t>
      </w:r>
      <w:proofErr w:type="spellEnd"/>
      <w:r w:rsidRPr="008E2EC6">
        <w:rPr>
          <w:rFonts w:ascii="Times New Roman" w:hAnsi="Times New Roman" w:cs="Times New Roman"/>
          <w:b/>
          <w:bCs/>
          <w:sz w:val="28"/>
          <w:szCs w:val="28"/>
        </w:rPr>
        <w:t xml:space="preserve"> вместо учебы от звонка до звонка</w:t>
      </w:r>
    </w:p>
    <w:p w:rsidR="008E2EC6" w:rsidRPr="008E2EC6" w:rsidRDefault="008E2EC6" w:rsidP="008E2E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E2EC6">
        <w:rPr>
          <w:rFonts w:ascii="Times New Roman" w:hAnsi="Times New Roman" w:cs="Times New Roman"/>
          <w:bCs/>
          <w:sz w:val="28"/>
          <w:szCs w:val="28"/>
        </w:rPr>
        <w:t>Bite</w:t>
      </w:r>
      <w:r w:rsidRPr="008E2EC6">
        <w:rPr>
          <w:rFonts w:ascii="Times New Roman" w:hAnsi="Times New Roman" w:cs="Times New Roman"/>
          <w:sz w:val="28"/>
          <w:szCs w:val="28"/>
        </w:rPr>
        <w:t>-</w:t>
      </w:r>
      <w:r w:rsidRPr="008E2EC6">
        <w:rPr>
          <w:rFonts w:ascii="Times New Roman" w:hAnsi="Times New Roman" w:cs="Times New Roman"/>
          <w:bCs/>
          <w:sz w:val="28"/>
          <w:szCs w:val="28"/>
        </w:rPr>
        <w:t>size</w:t>
      </w:r>
      <w:proofErr w:type="spellEnd"/>
      <w:r w:rsidRPr="008E2EC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E2EC6">
        <w:rPr>
          <w:rFonts w:ascii="Times New Roman" w:hAnsi="Times New Roman" w:cs="Times New Roman"/>
          <w:bCs/>
          <w:sz w:val="28"/>
          <w:szCs w:val="28"/>
        </w:rPr>
        <w:t>Learning</w:t>
      </w:r>
      <w:proofErr w:type="spellEnd"/>
      <w:r w:rsidRPr="008E2EC6">
        <w:rPr>
          <w:rFonts w:ascii="Times New Roman" w:hAnsi="Times New Roman" w:cs="Times New Roman"/>
          <w:sz w:val="28"/>
          <w:szCs w:val="28"/>
        </w:rPr>
        <w:t xml:space="preserve">» - </w:t>
      </w:r>
      <w:r w:rsidRPr="008E2EC6">
        <w:rPr>
          <w:rFonts w:ascii="Times New Roman" w:hAnsi="Times New Roman" w:cs="Times New Roman"/>
          <w:bCs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C6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spellStart"/>
      <w:r w:rsidRPr="008E2EC6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8E2EC6">
        <w:rPr>
          <w:rFonts w:ascii="Times New Roman" w:hAnsi="Times New Roman" w:cs="Times New Roman"/>
          <w:sz w:val="28"/>
          <w:szCs w:val="28"/>
        </w:rPr>
        <w:t xml:space="preserve"> обучения, которое проводится на регулярной основе, но небольшими «порциями».</w:t>
      </w:r>
    </w:p>
    <w:p w:rsidR="008E2EC6" w:rsidRPr="008E2EC6" w:rsidRDefault="008E2EC6" w:rsidP="008E2E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C6">
        <w:rPr>
          <w:rFonts w:ascii="Times New Roman" w:hAnsi="Times New Roman" w:cs="Times New Roman"/>
          <w:sz w:val="28"/>
          <w:szCs w:val="28"/>
        </w:rPr>
        <w:t xml:space="preserve">Развитие технологий и сокращение жизненного цикла профессий привели к устареванию классической модели образования «школа-университет». Ей на смену пришла концепция </w:t>
      </w:r>
      <w:proofErr w:type="spellStart"/>
      <w:r w:rsidRPr="008E2EC6">
        <w:rPr>
          <w:rFonts w:ascii="Times New Roman" w:hAnsi="Times New Roman" w:cs="Times New Roman"/>
          <w:sz w:val="28"/>
          <w:szCs w:val="28"/>
        </w:rPr>
        <w:t>bite-size</w:t>
      </w:r>
      <w:proofErr w:type="spellEnd"/>
      <w:r w:rsidRPr="008E2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EC6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8E2EC6">
        <w:rPr>
          <w:rFonts w:ascii="Times New Roman" w:hAnsi="Times New Roman" w:cs="Times New Roman"/>
          <w:sz w:val="28"/>
          <w:szCs w:val="28"/>
        </w:rPr>
        <w:t xml:space="preserve"> — фокусное и динамичное обучение в минимальные промежутки времени в комфортном для себя ритме. Истоки этого метода уходят в исследования работы человеческого мозга. Как известно, новая информация воспринимается лучше всего в течени</w:t>
      </w:r>
      <w:proofErr w:type="gramStart"/>
      <w:r w:rsidRPr="008E2E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E2EC6">
        <w:rPr>
          <w:rFonts w:ascii="Times New Roman" w:hAnsi="Times New Roman" w:cs="Times New Roman"/>
          <w:sz w:val="28"/>
          <w:szCs w:val="28"/>
        </w:rPr>
        <w:t xml:space="preserve"> первых 20 минут, а максимальный уровень концентрации приходится на первые 5-8. Соответственно, в диапазоне стандартного урока </w:t>
      </w:r>
      <w:proofErr w:type="gramStart"/>
      <w:r w:rsidRPr="008E2EC6">
        <w:rPr>
          <w:rFonts w:ascii="Times New Roman" w:hAnsi="Times New Roman" w:cs="Times New Roman"/>
          <w:sz w:val="28"/>
          <w:szCs w:val="28"/>
        </w:rPr>
        <w:t>длинной</w:t>
      </w:r>
      <w:proofErr w:type="gramEnd"/>
      <w:r w:rsidRPr="008E2EC6">
        <w:rPr>
          <w:rFonts w:ascii="Times New Roman" w:hAnsi="Times New Roman" w:cs="Times New Roman"/>
          <w:sz w:val="28"/>
          <w:szCs w:val="28"/>
        </w:rPr>
        <w:t xml:space="preserve"> в 60-90 минут внимание значительно снижается.</w:t>
      </w:r>
    </w:p>
    <w:p w:rsidR="008E2EC6" w:rsidRPr="008E2EC6" w:rsidRDefault="008E2EC6" w:rsidP="008E2E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EC6">
        <w:rPr>
          <w:rFonts w:ascii="Times New Roman" w:hAnsi="Times New Roman" w:cs="Times New Roman"/>
          <w:sz w:val="28"/>
          <w:szCs w:val="28"/>
        </w:rPr>
        <w:t>Bite-size</w:t>
      </w:r>
      <w:proofErr w:type="spellEnd"/>
      <w:r w:rsidRPr="008E2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EC6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8E2EC6">
        <w:rPr>
          <w:rFonts w:ascii="Times New Roman" w:hAnsi="Times New Roman" w:cs="Times New Roman"/>
          <w:sz w:val="28"/>
          <w:szCs w:val="28"/>
        </w:rPr>
        <w:t xml:space="preserve"> можно назвать одним из наиболее удачных подходов, решающих проблему рассеянного внимания учеников. При учебе «малыми порциями» создаются модули длинной до 15 минут с использованием различных инструментов (видео, блоги, игры) и тестов.  На выходе человек получает конкретную и целевую информацию, тем самым значительно экономя собственное время. Кроме того, все модули можно изучать повторно, а объединенные вместе они могут использоваться для знакомства с обширными темами и давать </w:t>
      </w:r>
      <w:proofErr w:type="gramStart"/>
      <w:r w:rsidRPr="008E2EC6">
        <w:rPr>
          <w:rFonts w:ascii="Times New Roman" w:hAnsi="Times New Roman" w:cs="Times New Roman"/>
          <w:sz w:val="28"/>
          <w:szCs w:val="28"/>
        </w:rPr>
        <w:t>более развернутое</w:t>
      </w:r>
      <w:proofErr w:type="gramEnd"/>
      <w:r w:rsidRPr="008E2EC6">
        <w:rPr>
          <w:rFonts w:ascii="Times New Roman" w:hAnsi="Times New Roman" w:cs="Times New Roman"/>
          <w:sz w:val="28"/>
          <w:szCs w:val="28"/>
        </w:rPr>
        <w:t xml:space="preserve"> представление об изучаемом </w:t>
      </w:r>
      <w:r w:rsidRPr="008E2EC6">
        <w:rPr>
          <w:rFonts w:ascii="Times New Roman" w:hAnsi="Times New Roman" w:cs="Times New Roman"/>
          <w:sz w:val="28"/>
          <w:szCs w:val="28"/>
        </w:rPr>
        <w:lastRenderedPageBreak/>
        <w:t xml:space="preserve">предмете лучше, чем традиционные линейные презентации. Еще один плюс – для прохождения курса можно использовать не только рабочий компьютер, но и обычный смартфон. Таким образом, во время завтрака за чашкой кофе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8E2EC6">
        <w:rPr>
          <w:rFonts w:ascii="Times New Roman" w:hAnsi="Times New Roman" w:cs="Times New Roman"/>
          <w:sz w:val="28"/>
          <w:szCs w:val="28"/>
        </w:rPr>
        <w:t xml:space="preserve"> пройти краткий обучающий блок.</w:t>
      </w:r>
    </w:p>
    <w:p w:rsidR="008E2EC6" w:rsidRPr="00531AC2" w:rsidRDefault="008E2EC6" w:rsidP="00531AC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E2EC6" w:rsidRPr="0053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06C3C"/>
    <w:multiLevelType w:val="multilevel"/>
    <w:tmpl w:val="27CE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C2"/>
    <w:rsid w:val="0024082C"/>
    <w:rsid w:val="004525EE"/>
    <w:rsid w:val="00531AC2"/>
    <w:rsid w:val="008E2EC6"/>
    <w:rsid w:val="00F5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2021-05-12T13:33:00Z</dcterms:created>
  <dcterms:modified xsi:type="dcterms:W3CDTF">2021-05-12T14:08:00Z</dcterms:modified>
</cp:coreProperties>
</file>